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E54" w14:textId="77777777" w:rsidR="00532EA0" w:rsidRDefault="00CF57A5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563CE008" wp14:editId="786B7A9B">
            <wp:extent cx="573151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40C4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t>NAME OF THE COMPANY</w:t>
      </w:r>
      <w:r w:rsidRPr="004333EA">
        <w:rPr>
          <w:rFonts w:ascii="Trebuchet MS" w:hAnsi="Trebuchet MS"/>
          <w:sz w:val="24"/>
          <w:szCs w:val="24"/>
        </w:rPr>
        <w:t>*</w:t>
      </w:r>
    </w:p>
    <w:p w14:paraId="5A92A0E7" w14:textId="77777777" w:rsid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633A7F1" w14:textId="77777777" w:rsidR="004F7AA3" w:rsidRPr="009934DB" w:rsidRDefault="004F7AA3" w:rsidP="009934DB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b/>
          <w:bCs/>
          <w:sz w:val="24"/>
          <w:szCs w:val="24"/>
        </w:rPr>
        <w:t>LOGO</w:t>
      </w:r>
      <w:r w:rsidRPr="009934DB">
        <w:rPr>
          <w:rFonts w:ascii="Trebuchet MS" w:hAnsi="Trebuchet MS"/>
          <w:sz w:val="18"/>
          <w:szCs w:val="18"/>
        </w:rPr>
        <w:t xml:space="preserve"> -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please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attach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your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company logo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to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the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email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message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wh</w:t>
      </w:r>
      <w:r w:rsidR="009A0BFC">
        <w:rPr>
          <w:rFonts w:ascii="Trebuchet MS" w:hAnsi="Trebuchet MS"/>
          <w:sz w:val="18"/>
          <w:szCs w:val="18"/>
        </w:rPr>
        <w:t>en</w:t>
      </w:r>
      <w:proofErr w:type="spellEnd"/>
      <w:r w:rsidR="009A0BFC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A0BFC">
        <w:rPr>
          <w:rFonts w:ascii="Trebuchet MS" w:hAnsi="Trebuchet MS"/>
          <w:sz w:val="18"/>
          <w:szCs w:val="18"/>
        </w:rPr>
        <w:t>returning</w:t>
      </w:r>
      <w:proofErr w:type="spellEnd"/>
      <w:r w:rsidR="009A0BFC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A0BFC">
        <w:rPr>
          <w:rFonts w:ascii="Trebuchet MS" w:hAnsi="Trebuchet MS"/>
          <w:sz w:val="18"/>
          <w:szCs w:val="18"/>
        </w:rPr>
        <w:t>the</w:t>
      </w:r>
      <w:proofErr w:type="spellEnd"/>
      <w:r w:rsidR="009A0BFC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A0BFC">
        <w:rPr>
          <w:rFonts w:ascii="Trebuchet MS" w:hAnsi="Trebuchet MS"/>
          <w:sz w:val="18"/>
          <w:szCs w:val="18"/>
        </w:rPr>
        <w:t>filled</w:t>
      </w:r>
      <w:proofErr w:type="spellEnd"/>
      <w:r w:rsidR="009A0BFC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="009A0BFC">
        <w:rPr>
          <w:rFonts w:ascii="Trebuchet MS" w:hAnsi="Trebuchet MS"/>
          <w:sz w:val="18"/>
          <w:szCs w:val="18"/>
        </w:rPr>
        <w:t>form</w:t>
      </w:r>
      <w:proofErr w:type="spellEnd"/>
      <w:r w:rsidRPr="009934DB">
        <w:rPr>
          <w:rFonts w:ascii="Trebuchet MS" w:hAnsi="Trebuchet MS"/>
          <w:sz w:val="18"/>
          <w:szCs w:val="18"/>
        </w:rPr>
        <w:t>*</w:t>
      </w:r>
    </w:p>
    <w:p w14:paraId="46BEA337" w14:textId="77777777" w:rsidR="004F7AA3" w:rsidRDefault="004F7AA3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</w:p>
    <w:p w14:paraId="1A884694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t>HEADQUARTERS</w:t>
      </w:r>
      <w:r w:rsidRPr="004333EA">
        <w:rPr>
          <w:rFonts w:ascii="Trebuchet MS" w:hAnsi="Trebuchet MS"/>
          <w:sz w:val="24"/>
          <w:szCs w:val="24"/>
        </w:rPr>
        <w:t>*:</w:t>
      </w:r>
    </w:p>
    <w:p w14:paraId="79086E2F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 w:rsidRPr="004F7AA3">
        <w:rPr>
          <w:rFonts w:ascii="Trebuchet MS" w:hAnsi="Trebuchet MS"/>
          <w:sz w:val="20"/>
          <w:szCs w:val="20"/>
        </w:rPr>
        <w:t>Address</w:t>
      </w:r>
      <w:proofErr w:type="spellEnd"/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5377F9C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CB65F79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Contact:__________________________________________________________________</w:t>
      </w:r>
    </w:p>
    <w:p w14:paraId="3B797B6D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 w:rsidRPr="004F7AA3">
        <w:rPr>
          <w:rFonts w:ascii="Trebuchet MS" w:hAnsi="Trebuchet MS"/>
          <w:sz w:val="20"/>
          <w:szCs w:val="20"/>
        </w:rPr>
        <w:t>Person</w:t>
      </w:r>
      <w:proofErr w:type="spellEnd"/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3E80CF9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Email:</w:t>
      </w:r>
      <w:r w:rsidRPr="004F7AA3">
        <w:rPr>
          <w:rFonts w:ascii="Trebuchet MS" w:hAnsi="Trebuchet MS"/>
          <w:sz w:val="20"/>
          <w:szCs w:val="20"/>
        </w:rPr>
        <w:tab/>
      </w:r>
    </w:p>
    <w:p w14:paraId="6EA919F7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855FC7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 w:rsidRPr="004F7AA3">
        <w:rPr>
          <w:rFonts w:ascii="Trebuchet MS" w:hAnsi="Trebuchet MS"/>
          <w:sz w:val="20"/>
          <w:szCs w:val="20"/>
        </w:rPr>
        <w:t>Phone</w:t>
      </w:r>
      <w:proofErr w:type="spellEnd"/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45C30BB7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6A544F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Website:</w:t>
      </w:r>
      <w:r w:rsidRPr="004F7AA3">
        <w:rPr>
          <w:rFonts w:ascii="Trebuchet MS" w:hAnsi="Trebuchet MS"/>
          <w:sz w:val="20"/>
          <w:szCs w:val="20"/>
        </w:rPr>
        <w:tab/>
      </w:r>
    </w:p>
    <w:p w14:paraId="28C5B0B4" w14:textId="563451F4" w:rsidR="004F1864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9B22C35" w14:textId="1BBF432D" w:rsidR="004F1864" w:rsidRPr="004F7AA3" w:rsidRDefault="004F1864" w:rsidP="004F1864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Twitter</w:t>
      </w:r>
      <w:proofErr w:type="spellEnd"/>
      <w:r>
        <w:rPr>
          <w:rFonts w:ascii="Trebuchet MS" w:hAnsi="Trebuchet MS"/>
          <w:sz w:val="20"/>
          <w:szCs w:val="20"/>
        </w:rPr>
        <w:t xml:space="preserve"> page (</w:t>
      </w:r>
      <w:proofErr w:type="spellStart"/>
      <w:r>
        <w:rPr>
          <w:rFonts w:ascii="Trebuchet MS" w:hAnsi="Trebuchet MS"/>
          <w:sz w:val="20"/>
          <w:szCs w:val="20"/>
        </w:rPr>
        <w:t>if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applicable</w:t>
      </w:r>
      <w:proofErr w:type="spellEnd"/>
      <w:r>
        <w:rPr>
          <w:rFonts w:ascii="Trebuchet MS" w:hAnsi="Trebuchet MS"/>
          <w:sz w:val="20"/>
          <w:szCs w:val="20"/>
        </w:rPr>
        <w:t>)</w:t>
      </w:r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1C9372CE" w14:textId="77777777" w:rsidR="004F7AA3" w:rsidRDefault="004F7AA3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</w:p>
    <w:p w14:paraId="5FA81530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t xml:space="preserve">ROMANIAN REPRESENTATIVE </w:t>
      </w:r>
      <w:r w:rsidR="004333EA" w:rsidRPr="004333EA">
        <w:rPr>
          <w:rFonts w:ascii="Trebuchet MS" w:hAnsi="Trebuchet MS"/>
          <w:sz w:val="20"/>
          <w:szCs w:val="20"/>
        </w:rPr>
        <w:t>(</w:t>
      </w:r>
      <w:proofErr w:type="spellStart"/>
      <w:r w:rsidR="004333EA" w:rsidRPr="004333EA">
        <w:rPr>
          <w:rFonts w:ascii="Trebuchet MS" w:hAnsi="Trebuchet MS"/>
          <w:sz w:val="20"/>
          <w:szCs w:val="20"/>
        </w:rPr>
        <w:t>if</w:t>
      </w:r>
      <w:proofErr w:type="spellEnd"/>
      <w:r w:rsidR="004333EA" w:rsidRPr="004333E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333EA" w:rsidRPr="004333EA">
        <w:rPr>
          <w:rFonts w:ascii="Trebuchet MS" w:hAnsi="Trebuchet MS"/>
          <w:sz w:val="20"/>
          <w:szCs w:val="20"/>
        </w:rPr>
        <w:t>applicable</w:t>
      </w:r>
      <w:proofErr w:type="spellEnd"/>
      <w:r w:rsidR="004333EA" w:rsidRPr="004333EA">
        <w:rPr>
          <w:rFonts w:ascii="Trebuchet MS" w:hAnsi="Trebuchet MS"/>
          <w:sz w:val="20"/>
          <w:szCs w:val="20"/>
        </w:rPr>
        <w:t>)</w:t>
      </w:r>
      <w:r w:rsidRPr="009934DB">
        <w:rPr>
          <w:rFonts w:ascii="Trebuchet MS" w:hAnsi="Trebuchet MS"/>
          <w:sz w:val="20"/>
          <w:szCs w:val="20"/>
        </w:rPr>
        <w:t>:</w:t>
      </w:r>
    </w:p>
    <w:p w14:paraId="4E41AFCC" w14:textId="77777777" w:rsidR="004F7AA3" w:rsidRPr="004F7AA3" w:rsidRDefault="004333EA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333EA">
        <w:rPr>
          <w:rFonts w:ascii="Trebuchet MS" w:hAnsi="Trebuchet MS"/>
          <w:sz w:val="20"/>
          <w:szCs w:val="20"/>
        </w:rPr>
        <w:t xml:space="preserve">Company </w:t>
      </w:r>
      <w:proofErr w:type="spellStart"/>
      <w:r w:rsidRPr="004333EA">
        <w:rPr>
          <w:rFonts w:ascii="Trebuchet MS" w:hAnsi="Trebuchet MS"/>
          <w:sz w:val="20"/>
          <w:szCs w:val="20"/>
        </w:rPr>
        <w:t>name</w:t>
      </w:r>
      <w:proofErr w:type="spellEnd"/>
      <w:r w:rsidRPr="004333E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333EA">
        <w:rPr>
          <w:rFonts w:ascii="Trebuchet MS" w:hAnsi="Trebuchet MS"/>
          <w:sz w:val="20"/>
          <w:szCs w:val="20"/>
        </w:rPr>
        <w:t>and</w:t>
      </w:r>
      <w:proofErr w:type="spellEnd"/>
      <w:r w:rsidRPr="004333E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4333EA">
        <w:rPr>
          <w:rFonts w:ascii="Trebuchet MS" w:hAnsi="Trebuchet MS"/>
          <w:sz w:val="20"/>
          <w:szCs w:val="20"/>
        </w:rPr>
        <w:t>address</w:t>
      </w:r>
      <w:proofErr w:type="spellEnd"/>
      <w:r w:rsidR="004F7AA3" w:rsidRPr="004F7AA3">
        <w:rPr>
          <w:rFonts w:ascii="Trebuchet MS" w:hAnsi="Trebuchet MS"/>
          <w:sz w:val="20"/>
          <w:szCs w:val="20"/>
        </w:rPr>
        <w:t>:</w:t>
      </w:r>
      <w:r w:rsidR="004F7AA3" w:rsidRPr="004F7AA3">
        <w:rPr>
          <w:rFonts w:ascii="Trebuchet MS" w:hAnsi="Trebuchet MS"/>
          <w:sz w:val="20"/>
          <w:szCs w:val="20"/>
        </w:rPr>
        <w:tab/>
      </w:r>
    </w:p>
    <w:p w14:paraId="49020B63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E7BAC7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Contact:__________________________________________________________________</w:t>
      </w:r>
    </w:p>
    <w:p w14:paraId="1994CA8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 w:rsidRPr="004F7AA3">
        <w:rPr>
          <w:rFonts w:ascii="Trebuchet MS" w:hAnsi="Trebuchet MS"/>
          <w:sz w:val="20"/>
          <w:szCs w:val="20"/>
        </w:rPr>
        <w:t>Person</w:t>
      </w:r>
      <w:proofErr w:type="spellEnd"/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7C2A1014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Email:</w:t>
      </w:r>
      <w:r w:rsidRPr="004F7AA3">
        <w:rPr>
          <w:rFonts w:ascii="Trebuchet MS" w:hAnsi="Trebuchet MS"/>
          <w:sz w:val="20"/>
          <w:szCs w:val="20"/>
        </w:rPr>
        <w:tab/>
      </w:r>
    </w:p>
    <w:p w14:paraId="74B7BF35" w14:textId="77777777" w:rsid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82F3C7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proofErr w:type="spellStart"/>
      <w:r w:rsidRPr="004F7AA3">
        <w:rPr>
          <w:rFonts w:ascii="Trebuchet MS" w:hAnsi="Trebuchet MS"/>
          <w:sz w:val="20"/>
          <w:szCs w:val="20"/>
        </w:rPr>
        <w:t>Phone</w:t>
      </w:r>
      <w:proofErr w:type="spellEnd"/>
      <w:r w:rsidRPr="004F7AA3">
        <w:rPr>
          <w:rFonts w:ascii="Trebuchet MS" w:hAnsi="Trebuchet MS"/>
          <w:sz w:val="20"/>
          <w:szCs w:val="20"/>
        </w:rPr>
        <w:t>:</w:t>
      </w:r>
      <w:r w:rsidRPr="004F7AA3">
        <w:rPr>
          <w:rFonts w:ascii="Trebuchet MS" w:hAnsi="Trebuchet MS"/>
          <w:sz w:val="20"/>
          <w:szCs w:val="20"/>
        </w:rPr>
        <w:tab/>
      </w:r>
    </w:p>
    <w:p w14:paraId="573007A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8A1C09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>Website:</w:t>
      </w:r>
      <w:r w:rsidRPr="004F7AA3">
        <w:rPr>
          <w:rFonts w:ascii="Trebuchet MS" w:hAnsi="Trebuchet MS"/>
          <w:sz w:val="20"/>
          <w:szCs w:val="20"/>
        </w:rPr>
        <w:tab/>
      </w:r>
    </w:p>
    <w:p w14:paraId="206672E5" w14:textId="77777777" w:rsid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5526F58" w14:textId="77777777" w:rsidR="00CF57A5" w:rsidRDefault="004F7AA3" w:rsidP="004F7AA3">
      <w:pPr>
        <w:tabs>
          <w:tab w:val="left" w:pos="8647"/>
        </w:tabs>
        <w:rPr>
          <w:rFonts w:ascii="Trebuchet MS" w:hAnsi="Trebuchet MS"/>
          <w:i/>
          <w:iCs/>
          <w:sz w:val="14"/>
          <w:szCs w:val="14"/>
        </w:rPr>
      </w:pPr>
      <w:r w:rsidRPr="002B78E0">
        <w:rPr>
          <w:rFonts w:ascii="Trebuchet MS" w:hAnsi="Trebuchet MS"/>
          <w:i/>
          <w:iCs/>
          <w:sz w:val="14"/>
          <w:szCs w:val="14"/>
        </w:rPr>
        <w:t xml:space="preserve">NOTE: </w:t>
      </w:r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For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the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following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fields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,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you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can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write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both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in English AND Romanian,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if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possible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.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Please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note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that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in case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you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provide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an English text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only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,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we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shall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ensure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the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translation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into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Romanian.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However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,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we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cannot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provide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guarantees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for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the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full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accuracy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of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the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technical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terms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="004333EA" w:rsidRPr="004333EA">
        <w:rPr>
          <w:rFonts w:ascii="Trebuchet MS" w:hAnsi="Trebuchet MS"/>
          <w:i/>
          <w:iCs/>
          <w:sz w:val="14"/>
          <w:szCs w:val="14"/>
        </w:rPr>
        <w:t>used</w:t>
      </w:r>
      <w:proofErr w:type="spellEnd"/>
      <w:r w:rsidR="004333EA" w:rsidRPr="004333EA">
        <w:rPr>
          <w:rFonts w:ascii="Trebuchet MS" w:hAnsi="Trebuchet MS"/>
          <w:i/>
          <w:iCs/>
          <w:sz w:val="14"/>
          <w:szCs w:val="14"/>
        </w:rPr>
        <w:t>.</w:t>
      </w:r>
    </w:p>
    <w:p w14:paraId="168646A2" w14:textId="77777777" w:rsidR="00CF57A5" w:rsidRDefault="00CF57A5">
      <w:pPr>
        <w:rPr>
          <w:rFonts w:ascii="Trebuchet MS" w:hAnsi="Trebuchet MS"/>
          <w:i/>
          <w:iCs/>
          <w:sz w:val="14"/>
          <w:szCs w:val="14"/>
        </w:rPr>
      </w:pPr>
      <w:r>
        <w:rPr>
          <w:rFonts w:ascii="Trebuchet MS" w:hAnsi="Trebuchet MS"/>
          <w:i/>
          <w:iCs/>
          <w:sz w:val="14"/>
          <w:szCs w:val="14"/>
        </w:rPr>
        <w:br w:type="page"/>
      </w:r>
    </w:p>
    <w:p w14:paraId="38506927" w14:textId="77777777" w:rsidR="004F7AA3" w:rsidRPr="002B78E0" w:rsidRDefault="004F7AA3" w:rsidP="004F7AA3">
      <w:pPr>
        <w:tabs>
          <w:tab w:val="left" w:pos="8647"/>
        </w:tabs>
        <w:rPr>
          <w:rFonts w:ascii="Trebuchet MS" w:hAnsi="Trebuchet MS"/>
          <w:i/>
          <w:iCs/>
          <w:sz w:val="14"/>
          <w:szCs w:val="14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10FA8" w:rsidRPr="00437785" w14:paraId="40496C05" w14:textId="77777777" w:rsidTr="00510FA8">
        <w:trPr>
          <w:jc w:val="center"/>
        </w:trPr>
        <w:tc>
          <w:tcPr>
            <w:tcW w:w="5245" w:type="dxa"/>
          </w:tcPr>
          <w:p w14:paraId="7FDECEC3" w14:textId="77777777" w:rsidR="00510FA8" w:rsidRPr="00D631DF" w:rsidRDefault="00510FA8" w:rsidP="00F93167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Domenii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activitate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va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rugam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bifati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D631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TOATE</w:t>
            </w:r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domeniile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in care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activeaza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compania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dvs</w:t>
            </w:r>
            <w:proofErr w:type="spellEnd"/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>.)</w:t>
            </w:r>
          </w:p>
          <w:p w14:paraId="21AF07A0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2C45778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Horticultură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spații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protejate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515C8856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ascii="Wingdings" w:hAnsi="Wingdings"/>
                <w:b/>
                <w:bCs/>
                <w:sz w:val="20"/>
                <w:szCs w:val="20"/>
                <w:highlight w:val="lightGray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4116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Sere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solarii</w:t>
            </w:r>
            <w:proofErr w:type="spellEnd"/>
          </w:p>
          <w:p w14:paraId="65E71ABD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75440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sere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solarii</w:t>
            </w:r>
            <w:proofErr w:type="spellEnd"/>
          </w:p>
          <w:p w14:paraId="6DF9BA25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2391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Semințe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material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săditor</w:t>
            </w:r>
            <w:proofErr w:type="spellEnd"/>
          </w:p>
          <w:p w14:paraId="20671674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2200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Produse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protecția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plantelor</w:t>
            </w:r>
            <w:proofErr w:type="spellEnd"/>
          </w:p>
          <w:p w14:paraId="2DD5211B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797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Substraturi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îngrășăminte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alte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</w:p>
          <w:p w14:paraId="6463CECA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6755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Depozitare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sortare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ambalare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transport legume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fructe</w:t>
            </w:r>
            <w:proofErr w:type="spellEnd"/>
          </w:p>
          <w:p w14:paraId="64010E3F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3000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Consultanță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tehnologii</w:t>
            </w:r>
            <w:proofErr w:type="spellEnd"/>
          </w:p>
          <w:p w14:paraId="178C7230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205531D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Pomicultură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21523171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63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  <w:t xml:space="preserve"> 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Material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săditor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Pomi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fructiferi</w:t>
            </w:r>
            <w:proofErr w:type="spellEnd"/>
          </w:p>
          <w:p w14:paraId="693F6E7A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4362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Mașini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livezi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plantare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întreținere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recoltare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417E388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8091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Produse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protecția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plantelor</w:t>
            </w:r>
            <w:proofErr w:type="spellEnd"/>
          </w:p>
          <w:p w14:paraId="224B76B3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7361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Îngrășăminte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alte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</w:p>
          <w:p w14:paraId="44157AD5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6372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Depozitare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sortare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ambalare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transport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fructe</w:t>
            </w:r>
            <w:proofErr w:type="spellEnd"/>
          </w:p>
          <w:p w14:paraId="07161400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364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Procesare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fructe</w:t>
            </w:r>
            <w:proofErr w:type="spellEnd"/>
          </w:p>
          <w:p w14:paraId="7509F693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1174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Consultanță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tehnologii</w:t>
            </w:r>
            <w:proofErr w:type="spellEnd"/>
          </w:p>
          <w:p w14:paraId="1A45568C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115F71F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Sector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lapte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72B65E4A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117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Vaci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material genetic</w:t>
            </w:r>
          </w:p>
          <w:p w14:paraId="594C2ACD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6348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Furaje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concentrate,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premixuri</w:t>
            </w:r>
            <w:proofErr w:type="spellEnd"/>
          </w:p>
          <w:p w14:paraId="5A12E64B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6659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Utilaje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ferme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vaci</w:t>
            </w:r>
            <w:proofErr w:type="spellEnd"/>
          </w:p>
          <w:p w14:paraId="2219B3B3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135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Stocare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refrigerare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transport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lapte</w:t>
            </w:r>
            <w:proofErr w:type="spellEnd"/>
          </w:p>
          <w:p w14:paraId="4F0F9572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2494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Procesare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lapte</w:t>
            </w:r>
            <w:proofErr w:type="spellEnd"/>
          </w:p>
          <w:p w14:paraId="23E511D4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6468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Consultanță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creșterea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vacilor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cu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lapte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tehnologii</w:t>
            </w:r>
            <w:proofErr w:type="spellEnd"/>
          </w:p>
          <w:p w14:paraId="25E9BC92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2F3FC9E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Flori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plante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ornamentale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peisagistică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352EE921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523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Furnizori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flori</w:t>
            </w:r>
            <w:proofErr w:type="spellEnd"/>
          </w:p>
          <w:p w14:paraId="63B26583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9042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Furnizori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plante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ornamentale</w:t>
            </w:r>
            <w:proofErr w:type="spellEnd"/>
          </w:p>
          <w:p w14:paraId="4DED3A3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02740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Furnizori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arbori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arbuști</w:t>
            </w:r>
            <w:proofErr w:type="spellEnd"/>
          </w:p>
          <w:p w14:paraId="20DF31D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8624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Furnizori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semințe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material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săditor</w:t>
            </w:r>
            <w:proofErr w:type="spellEnd"/>
          </w:p>
          <w:p w14:paraId="2D87C120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3357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Furnizori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floricultură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arboricultură</w:t>
            </w:r>
            <w:proofErr w:type="spellEnd"/>
          </w:p>
          <w:p w14:paraId="4C08AF0F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3340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floricultură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arboricultură</w:t>
            </w:r>
            <w:proofErr w:type="spellEnd"/>
          </w:p>
          <w:p w14:paraId="0430A26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6867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Servicii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peisagistică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consultanță</w:t>
            </w:r>
            <w:proofErr w:type="spellEnd"/>
          </w:p>
          <w:p w14:paraId="58D2F5A0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025DB69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Alte </w:t>
            </w:r>
            <w:proofErr w:type="spellStart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sectoare</w:t>
            </w:r>
            <w:proofErr w:type="spellEnd"/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375F0E48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1367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Utilaje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unelte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agricole</w:t>
            </w:r>
            <w:proofErr w:type="spellEnd"/>
          </w:p>
          <w:p w14:paraId="54B3B06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2076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Creșterea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porcilor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- material genetic,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nutriție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</w:p>
          <w:p w14:paraId="0C834DDE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324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Creșterea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păsărilor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- material genetic,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nutriție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</w:p>
          <w:p w14:paraId="244EE716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7602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Creșterea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animalelor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altele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0203FBA1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9091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Piscicultură</w:t>
            </w:r>
            <w:proofErr w:type="spellEnd"/>
          </w:p>
          <w:p w14:paraId="6DD911A6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8581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Produse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uz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veterinar</w:t>
            </w:r>
            <w:proofErr w:type="spellEnd"/>
          </w:p>
          <w:p w14:paraId="3B86F60F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4122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agricole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nespecificate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anterior)</w:t>
            </w:r>
          </w:p>
          <w:p w14:paraId="439A6575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403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29E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Utilaje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echipamente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și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inputuri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pentru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industria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alimentară</w:t>
            </w:r>
            <w:proofErr w:type="spellEnd"/>
          </w:p>
          <w:p w14:paraId="15330256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2690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Comerț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cu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produse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agro-alimentare</w:t>
            </w:r>
            <w:proofErr w:type="spellEnd"/>
          </w:p>
          <w:p w14:paraId="60ED65FF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25975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Energie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regenerabilă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-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tehnologii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soluții</w:t>
            </w:r>
            <w:proofErr w:type="spellEnd"/>
          </w:p>
          <w:p w14:paraId="0E6ECFCA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261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Gestionarea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apei</w:t>
            </w:r>
            <w:proofErr w:type="spellEnd"/>
          </w:p>
          <w:p w14:paraId="4C263E4A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496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Consultanță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nespecificată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anterior)</w:t>
            </w:r>
          </w:p>
          <w:p w14:paraId="723088C7" w14:textId="77777777" w:rsidR="00510FA8" w:rsidRPr="00437785" w:rsidRDefault="004F1864" w:rsidP="0039728C">
            <w:pPr>
              <w:tabs>
                <w:tab w:val="left" w:pos="1134"/>
              </w:tabs>
              <w:ind w:left="720" w:hanging="399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3265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Alte 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sectoare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nespecificate</w:t>
            </w:r>
            <w:proofErr w:type="spell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anterior)</w:t>
            </w:r>
          </w:p>
        </w:tc>
        <w:tc>
          <w:tcPr>
            <w:tcW w:w="5245" w:type="dxa"/>
          </w:tcPr>
          <w:p w14:paraId="4AFC29B6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Company activities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(please tick </w:t>
            </w:r>
            <w:r w:rsidRPr="00D631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ALL</w:t>
            </w:r>
            <w:r w:rsidRPr="00D631DF">
              <w:rPr>
                <w:rFonts w:cstheme="minorHAnsi"/>
                <w:bCs/>
                <w:sz w:val="20"/>
                <w:szCs w:val="20"/>
                <w:lang w:val="en-GB"/>
              </w:rPr>
              <w:t xml:space="preserve"> the activities which apply to your company)</w:t>
            </w:r>
          </w:p>
          <w:p w14:paraId="46D908DA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F3575F4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Protected horticulture:</w:t>
            </w:r>
          </w:p>
          <w:p w14:paraId="10FAD48E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ascii="Wingdings" w:hAnsi="Wingdings"/>
                <w:b/>
                <w:bCs/>
                <w:sz w:val="20"/>
                <w:szCs w:val="20"/>
                <w:highlight w:val="lightGray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8629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Greenhouses / plastic tunnels</w:t>
            </w:r>
          </w:p>
          <w:p w14:paraId="01B906EF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01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Equipment for greenhouses / plastic tunnels</w:t>
            </w:r>
          </w:p>
          <w:p w14:paraId="324BACE8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8760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Seeds and planting material</w:t>
            </w:r>
          </w:p>
          <w:p w14:paraId="1C350EF6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591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Plant protection products</w:t>
            </w:r>
          </w:p>
          <w:p w14:paraId="3A8BB335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8835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Substrates, </w:t>
            </w:r>
            <w:proofErr w:type="gramStart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fertilisers</w:t>
            </w:r>
            <w:proofErr w:type="gramEnd"/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and other inputs</w:t>
            </w:r>
          </w:p>
          <w:p w14:paraId="1C66C8CE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6532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Storage, sorting, packaging, transport - vegetables / fruits</w:t>
            </w:r>
          </w:p>
          <w:p w14:paraId="2E32446E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1413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Consultancy / technologies</w:t>
            </w:r>
          </w:p>
          <w:p w14:paraId="5977EF46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9233CEC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Fruit sector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07E52A8A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8165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  <w:t xml:space="preserve"> 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>Planting material. Fruit trees</w:t>
            </w:r>
          </w:p>
          <w:p w14:paraId="7D9DACD2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5543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Equipment and machinery for fruit growing (planting, maintenance, harvesting)</w:t>
            </w:r>
          </w:p>
          <w:p w14:paraId="24FBF970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207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Plant protection products</w:t>
            </w:r>
          </w:p>
          <w:p w14:paraId="719D0EFB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2988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Fertilisers and other inputs</w:t>
            </w:r>
          </w:p>
          <w:p w14:paraId="3154B676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8772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Storage, sorting, packaging, transport - fruits </w:t>
            </w:r>
          </w:p>
          <w:p w14:paraId="19E88956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7971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Fruit processing</w:t>
            </w:r>
          </w:p>
          <w:p w14:paraId="08E97220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6471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Consultancy / technologies</w:t>
            </w:r>
          </w:p>
          <w:p w14:paraId="7ECBECD8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04A15A6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Dairy sector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652D72D2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2147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Cows and genetic material </w:t>
            </w:r>
          </w:p>
          <w:p w14:paraId="1B9AC353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9739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Feed, concentrates, premixes</w:t>
            </w:r>
          </w:p>
          <w:p w14:paraId="1B44033F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2945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Machinery and equipment for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dairy farms</w:t>
            </w:r>
          </w:p>
          <w:p w14:paraId="1B3D554A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8863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Storage,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cooling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and transport of milk</w:t>
            </w:r>
          </w:p>
          <w:p w14:paraId="1AFDC3B6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8819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Milk processing</w:t>
            </w:r>
          </w:p>
          <w:p w14:paraId="1449F011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8349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Consultancy / technologies - dairy</w:t>
            </w:r>
          </w:p>
          <w:p w14:paraId="738B7292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7B7464C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D10A3CE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Flowers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, ornamental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 &amp;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landscaping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6268F9A3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4803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Flower suppliers</w:t>
            </w:r>
          </w:p>
          <w:p w14:paraId="703DE051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8968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Ornamental plants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suppliers</w:t>
            </w:r>
          </w:p>
          <w:p w14:paraId="10D3782B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9860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Trees an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shrubs suppliers</w:t>
            </w:r>
          </w:p>
          <w:p w14:paraId="1BB5BD19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7272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Seed and planting material suppliers</w:t>
            </w:r>
          </w:p>
          <w:p w14:paraId="262439C1" w14:textId="77777777" w:rsidR="00510FA8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5016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Input suppliers for floriculture / </w:t>
            </w:r>
          </w:p>
          <w:p w14:paraId="56C87A80" w14:textId="77777777" w:rsidR="00510FA8" w:rsidRPr="00437785" w:rsidRDefault="00510FA8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r w:rsidRPr="00437785">
              <w:rPr>
                <w:rFonts w:cstheme="minorHAnsi"/>
                <w:sz w:val="20"/>
                <w:szCs w:val="20"/>
                <w:lang w:val="en-GB"/>
              </w:rPr>
              <w:t>arboriculture</w:t>
            </w:r>
          </w:p>
          <w:p w14:paraId="64107516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0452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Equipment for floriculture / arboriculture</w:t>
            </w:r>
          </w:p>
          <w:p w14:paraId="6668BF1B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8360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Landscaping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/ consultan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cy services</w:t>
            </w:r>
          </w:p>
          <w:p w14:paraId="5B786126" w14:textId="77777777" w:rsidR="00510FA8" w:rsidRPr="00437785" w:rsidRDefault="00510FA8" w:rsidP="00F9316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433CFB0" w14:textId="77777777" w:rsidR="00510FA8" w:rsidRPr="00437785" w:rsidRDefault="00510FA8" w:rsidP="00F9316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Other sectors</w:t>
            </w:r>
            <w:r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42B36775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718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Agricultural machinery, </w:t>
            </w:r>
            <w:proofErr w:type="gramStart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equipment</w:t>
            </w:r>
            <w:proofErr w:type="gramEnd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and tools</w:t>
            </w:r>
          </w:p>
          <w:p w14:paraId="7794C925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7298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Pig farming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- genetic material, nutrition, </w:t>
            </w:r>
            <w:proofErr w:type="gramStart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equipment</w:t>
            </w:r>
            <w:proofErr w:type="gramEnd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and inputs</w:t>
            </w:r>
          </w:p>
          <w:p w14:paraId="21F581E3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9903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Poultry farming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- genetic material, nutrition, </w:t>
            </w:r>
            <w:proofErr w:type="gramStart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equipment</w:t>
            </w:r>
            <w:proofErr w:type="gramEnd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and inputs</w:t>
            </w:r>
          </w:p>
          <w:p w14:paraId="6284953D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2182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Livestock farming (others)</w:t>
            </w:r>
          </w:p>
          <w:p w14:paraId="135E32B5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1293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Fish farming</w:t>
            </w:r>
          </w:p>
          <w:p w14:paraId="1FCC12A9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072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Veterinary products</w:t>
            </w:r>
          </w:p>
          <w:p w14:paraId="72F4AD1E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15569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Agricultural inputs (not previously specified)</w:t>
            </w:r>
          </w:p>
          <w:p w14:paraId="2FA23BEE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5552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Machinery, </w:t>
            </w:r>
            <w:proofErr w:type="gramStart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equipment</w:t>
            </w:r>
            <w:proofErr w:type="gramEnd"/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 xml:space="preserve"> and inputs for the food industry</w:t>
            </w:r>
          </w:p>
          <w:p w14:paraId="7DE1DFD1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2306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Trade in agri-food products</w:t>
            </w:r>
          </w:p>
          <w:p w14:paraId="5D544445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890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Renewable energy - technologies, solutions</w:t>
            </w:r>
          </w:p>
          <w:p w14:paraId="04CBE1EA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9864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Water management</w:t>
            </w:r>
          </w:p>
          <w:p w14:paraId="1CA66F21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-14674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 w:rsidRPr="00437785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Consultan</w:t>
            </w:r>
            <w:r w:rsidR="00510FA8">
              <w:rPr>
                <w:rFonts w:cstheme="minorHAnsi"/>
                <w:sz w:val="20"/>
                <w:szCs w:val="20"/>
                <w:lang w:val="en-GB"/>
              </w:rPr>
              <w:t>cy</w:t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F953E7">
              <w:rPr>
                <w:rFonts w:cstheme="minorHAnsi"/>
                <w:sz w:val="20"/>
                <w:szCs w:val="20"/>
                <w:lang w:val="en-GB"/>
              </w:rPr>
              <w:t>(not previously specified)</w:t>
            </w:r>
          </w:p>
          <w:p w14:paraId="38020368" w14:textId="77777777" w:rsidR="00510FA8" w:rsidRPr="00437785" w:rsidRDefault="004F1864" w:rsidP="0039728C">
            <w:pPr>
              <w:tabs>
                <w:tab w:val="left" w:pos="1134"/>
              </w:tabs>
              <w:ind w:left="720" w:hanging="406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en-GB"/>
                </w:rPr>
                <w:id w:val="9016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A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0FA8" w:rsidRPr="00437785">
              <w:rPr>
                <w:rFonts w:cstheme="minorHAnsi"/>
                <w:b/>
                <w:bCs/>
                <w:sz w:val="20"/>
                <w:szCs w:val="20"/>
                <w:lang w:val="en-GB"/>
              </w:rPr>
              <w:tab/>
            </w:r>
            <w:r w:rsidR="00510FA8" w:rsidRPr="0043778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510FA8" w:rsidRPr="006D1FD9">
              <w:rPr>
                <w:rFonts w:cstheme="minorHAnsi"/>
                <w:sz w:val="20"/>
                <w:szCs w:val="20"/>
                <w:lang w:val="en-GB"/>
              </w:rPr>
              <w:t>Other sectors (not previously specified)</w:t>
            </w:r>
          </w:p>
        </w:tc>
      </w:tr>
    </w:tbl>
    <w:p w14:paraId="5BC1E158" w14:textId="77777777" w:rsidR="00510FA8" w:rsidRDefault="00510FA8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br w:type="page"/>
      </w:r>
    </w:p>
    <w:p w14:paraId="37EECB87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lastRenderedPageBreak/>
        <w:t>ABOUT THE COMPANY</w:t>
      </w:r>
      <w:r w:rsidRPr="004333EA">
        <w:rPr>
          <w:rFonts w:ascii="Trebuchet MS" w:hAnsi="Trebuchet MS"/>
          <w:sz w:val="24"/>
          <w:szCs w:val="24"/>
        </w:rPr>
        <w:t>*</w:t>
      </w:r>
      <w:r w:rsidR="00E075F1">
        <w:rPr>
          <w:rFonts w:ascii="Trebuchet MS" w:hAnsi="Trebuchet MS"/>
          <w:sz w:val="24"/>
          <w:szCs w:val="24"/>
        </w:rPr>
        <w:t>/</w:t>
      </w:r>
      <w:r w:rsidR="00E075F1" w:rsidRPr="00E075F1">
        <w:rPr>
          <w:rFonts w:ascii="Trebuchet MS" w:hAnsi="Trebuchet MS"/>
          <w:b/>
          <w:bCs/>
          <w:sz w:val="24"/>
          <w:szCs w:val="24"/>
        </w:rPr>
        <w:t>DESCRIEREA COMPANIEI</w:t>
      </w:r>
      <w:r w:rsidRPr="009934DB">
        <w:rPr>
          <w:rFonts w:ascii="Trebuchet MS" w:hAnsi="Trebuchet MS"/>
          <w:b/>
          <w:bCs/>
          <w:sz w:val="24"/>
          <w:szCs w:val="24"/>
        </w:rPr>
        <w:t>:</w:t>
      </w:r>
    </w:p>
    <w:p w14:paraId="5F02DCB9" w14:textId="77777777" w:rsidR="004F7AA3" w:rsidRPr="009934DB" w:rsidRDefault="004F7AA3" w:rsidP="004F7AA3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sz w:val="18"/>
          <w:szCs w:val="18"/>
        </w:rPr>
        <w:t>[</w:t>
      </w:r>
      <w:r w:rsidR="004333EA" w:rsidRPr="004333EA">
        <w:rPr>
          <w:rFonts w:ascii="Trebuchet MS" w:hAnsi="Trebuchet MS"/>
          <w:b/>
          <w:bCs/>
          <w:sz w:val="18"/>
          <w:szCs w:val="18"/>
          <w:u w:val="single"/>
        </w:rPr>
        <w:t>SUMMARY</w:t>
      </w:r>
      <w:r w:rsidR="004333EA" w:rsidRPr="004333EA">
        <w:rPr>
          <w:rFonts w:ascii="Trebuchet MS" w:hAnsi="Trebuchet MS"/>
          <w:sz w:val="18"/>
          <w:szCs w:val="18"/>
        </w:rPr>
        <w:t xml:space="preserve"> -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please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summarize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below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, </w:t>
      </w:r>
      <w:r w:rsidR="004333EA" w:rsidRPr="004333EA">
        <w:rPr>
          <w:rFonts w:ascii="Trebuchet MS" w:hAnsi="Trebuchet MS"/>
          <w:b/>
          <w:bCs/>
          <w:sz w:val="18"/>
          <w:szCs w:val="18"/>
        </w:rPr>
        <w:t xml:space="preserve">in </w:t>
      </w:r>
      <w:r w:rsidR="004333EA" w:rsidRPr="004333EA">
        <w:rPr>
          <w:rFonts w:ascii="Trebuchet MS" w:hAnsi="Trebuchet MS"/>
          <w:b/>
          <w:bCs/>
          <w:sz w:val="18"/>
          <w:szCs w:val="18"/>
          <w:u w:val="single"/>
        </w:rPr>
        <w:t>maximum</w:t>
      </w:r>
      <w:r w:rsidR="004333EA" w:rsidRPr="004333EA">
        <w:rPr>
          <w:rFonts w:ascii="Trebuchet MS" w:hAnsi="Trebuchet MS"/>
          <w:b/>
          <w:bCs/>
          <w:sz w:val="18"/>
          <w:szCs w:val="18"/>
        </w:rPr>
        <w:t xml:space="preserve"> 10-12 </w:t>
      </w:r>
      <w:proofErr w:type="spellStart"/>
      <w:r w:rsidR="004333EA" w:rsidRPr="004333EA">
        <w:rPr>
          <w:rFonts w:ascii="Trebuchet MS" w:hAnsi="Trebuchet MS"/>
          <w:b/>
          <w:bCs/>
          <w:sz w:val="18"/>
          <w:szCs w:val="18"/>
        </w:rPr>
        <w:t>rows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,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the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main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info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about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your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company’s</w:t>
      </w:r>
      <w:proofErr w:type="spellEnd"/>
      <w:r w:rsidR="004333EA" w:rsidRPr="004333E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333EA" w:rsidRPr="004333EA">
        <w:rPr>
          <w:rFonts w:ascii="Trebuchet MS" w:hAnsi="Trebuchet MS"/>
          <w:sz w:val="18"/>
          <w:szCs w:val="18"/>
        </w:rPr>
        <w:t>activity</w:t>
      </w:r>
      <w:proofErr w:type="spellEnd"/>
      <w:r w:rsidRPr="009934DB">
        <w:rPr>
          <w:rFonts w:ascii="Trebuchet MS" w:hAnsi="Trebuchet MS"/>
          <w:sz w:val="18"/>
          <w:szCs w:val="18"/>
        </w:rPr>
        <w:t>]</w:t>
      </w:r>
    </w:p>
    <w:p w14:paraId="0BDA8784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98D926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736E6F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0467DC0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B52EC3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73BEB8C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0C8104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62488DF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2A3A52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B02E62F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9459B4C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E63A720" w14:textId="77777777" w:rsidR="00532EA0" w:rsidRPr="00532EA0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00F3B69" w14:textId="77777777" w:rsidR="00532EA0" w:rsidRDefault="00532EA0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</w:p>
    <w:p w14:paraId="2366FB3F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t>ABOUT THE COMPANY / DESCRIEREA COMPANIEI *:</w:t>
      </w:r>
    </w:p>
    <w:p w14:paraId="40C15A08" w14:textId="77777777" w:rsidR="004F7AA3" w:rsidRPr="009934DB" w:rsidRDefault="004F7AA3" w:rsidP="009934DB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sz w:val="18"/>
          <w:szCs w:val="18"/>
        </w:rPr>
        <w:t xml:space="preserve">[LONG DESCRIPTION - 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9934DB">
        <w:rPr>
          <w:rFonts w:ascii="Trebuchet MS" w:hAnsi="Trebuchet MS"/>
          <w:sz w:val="18"/>
          <w:szCs w:val="18"/>
        </w:rPr>
        <w:t>detailed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text </w:t>
      </w:r>
      <w:proofErr w:type="spellStart"/>
      <w:r w:rsidRPr="009934DB">
        <w:rPr>
          <w:rFonts w:ascii="Trebuchet MS" w:hAnsi="Trebuchet MS"/>
          <w:sz w:val="18"/>
          <w:szCs w:val="18"/>
        </w:rPr>
        <w:t>about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your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company - maximum 2 </w:t>
      </w:r>
      <w:proofErr w:type="spellStart"/>
      <w:r w:rsidRPr="009934DB">
        <w:rPr>
          <w:rFonts w:ascii="Trebuchet MS" w:hAnsi="Trebuchet MS"/>
          <w:sz w:val="18"/>
          <w:szCs w:val="18"/>
        </w:rPr>
        <w:t>pages</w:t>
      </w:r>
      <w:proofErr w:type="spellEnd"/>
      <w:r w:rsidRPr="009934DB">
        <w:rPr>
          <w:rFonts w:ascii="Trebuchet MS" w:hAnsi="Trebuchet MS"/>
          <w:sz w:val="18"/>
          <w:szCs w:val="18"/>
        </w:rPr>
        <w:t>]</w:t>
      </w:r>
    </w:p>
    <w:p w14:paraId="54A7BCF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2087A2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A43667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6BEA87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B51B0C7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7F78A13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7E78D530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7C978DE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D2C576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921B49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D1A5BE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7446C3C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6F9000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98207C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C70EF8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3A0E0A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DD7811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F805D6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A8CBAB2" w14:textId="77777777" w:rsid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3E31CEC" w14:textId="77777777" w:rsidR="004F7AA3" w:rsidRDefault="004F7AA3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1AD976E8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lastRenderedPageBreak/>
        <w:t>PRODUCT 1 / PRODUS 1*:</w:t>
      </w:r>
    </w:p>
    <w:p w14:paraId="23B36EB6" w14:textId="77777777" w:rsidR="004F7AA3" w:rsidRPr="009934DB" w:rsidRDefault="004F7AA3" w:rsidP="004F7AA3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name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1st product </w:t>
      </w:r>
      <w:proofErr w:type="spellStart"/>
      <w:r w:rsidRPr="009934DB">
        <w:rPr>
          <w:rFonts w:ascii="Trebuchet MS" w:hAnsi="Trebuchet MS"/>
          <w:sz w:val="18"/>
          <w:szCs w:val="18"/>
        </w:rPr>
        <w:t>you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want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to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list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on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website)</w:t>
      </w:r>
    </w:p>
    <w:p w14:paraId="35AAFA1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7B48D9C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4D7CBE9" w14:textId="77777777" w:rsid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5B6860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9934DB">
        <w:rPr>
          <w:rFonts w:ascii="Trebuchet MS" w:hAnsi="Trebuchet MS"/>
          <w:b/>
          <w:bCs/>
          <w:sz w:val="24"/>
          <w:szCs w:val="24"/>
        </w:rPr>
        <w:t>DESCRIPTION OF PRODUCT 1 *:</w:t>
      </w:r>
      <w:r w:rsidRPr="004F7AA3">
        <w:rPr>
          <w:rFonts w:ascii="Trebuchet MS" w:hAnsi="Trebuchet MS"/>
          <w:sz w:val="20"/>
          <w:szCs w:val="20"/>
        </w:rPr>
        <w:t xml:space="preserve"> </w:t>
      </w: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9934DB">
        <w:rPr>
          <w:rFonts w:ascii="Trebuchet MS" w:hAnsi="Trebuchet MS"/>
          <w:sz w:val="18"/>
          <w:szCs w:val="18"/>
        </w:rPr>
        <w:t>description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your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product of maximum 2 </w:t>
      </w:r>
      <w:proofErr w:type="spellStart"/>
      <w:r w:rsidRPr="009934DB">
        <w:rPr>
          <w:rFonts w:ascii="Trebuchet MS" w:hAnsi="Trebuchet MS"/>
          <w:sz w:val="18"/>
          <w:szCs w:val="18"/>
        </w:rPr>
        <w:t>pages</w:t>
      </w:r>
      <w:proofErr w:type="spellEnd"/>
      <w:r w:rsidRPr="009934DB">
        <w:rPr>
          <w:rFonts w:ascii="Trebuchet MS" w:hAnsi="Trebuchet MS"/>
          <w:sz w:val="18"/>
          <w:szCs w:val="18"/>
        </w:rPr>
        <w:t>)</w:t>
      </w:r>
    </w:p>
    <w:p w14:paraId="5640B952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C12658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8CD53E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819257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7BFA19F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DA8249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69131F7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B369A89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8D35064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DBFBEE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00B9510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76244EE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FFB283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141AF74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FF4ABD6" w14:textId="77777777" w:rsidR="004F7AA3" w:rsidRPr="009934DB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  <w:r w:rsidRPr="009934DB">
        <w:rPr>
          <w:rFonts w:ascii="Trebuchet MS" w:hAnsi="Trebuchet MS"/>
          <w:b/>
          <w:bCs/>
          <w:sz w:val="24"/>
          <w:szCs w:val="24"/>
        </w:rPr>
        <w:t>PRODUCT 2 / PRODUS 2*:</w:t>
      </w:r>
    </w:p>
    <w:p w14:paraId="78712182" w14:textId="77777777" w:rsidR="004F7AA3" w:rsidRPr="009934DB" w:rsidRDefault="004F7AA3" w:rsidP="009934DB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name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1st product </w:t>
      </w:r>
      <w:proofErr w:type="spellStart"/>
      <w:r w:rsidRPr="009934DB">
        <w:rPr>
          <w:rFonts w:ascii="Trebuchet MS" w:hAnsi="Trebuchet MS"/>
          <w:sz w:val="18"/>
          <w:szCs w:val="18"/>
        </w:rPr>
        <w:t>you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want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to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list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on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website)</w:t>
      </w:r>
    </w:p>
    <w:p w14:paraId="271F6BB1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7B733BB1" w14:textId="77777777" w:rsidR="00532EA0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EC5DFB4" w14:textId="77777777" w:rsidR="004F7AA3" w:rsidRPr="009934DB" w:rsidRDefault="004F7AA3" w:rsidP="004F7AA3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b/>
          <w:bCs/>
          <w:sz w:val="24"/>
          <w:szCs w:val="24"/>
        </w:rPr>
        <w:t>DESCRIPTION OF PRODUCT 2 *:</w:t>
      </w:r>
      <w:r w:rsidRPr="004F7AA3">
        <w:rPr>
          <w:rFonts w:ascii="Trebuchet MS" w:hAnsi="Trebuchet MS"/>
          <w:sz w:val="20"/>
          <w:szCs w:val="20"/>
        </w:rPr>
        <w:t xml:space="preserve"> </w:t>
      </w: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9934DB">
        <w:rPr>
          <w:rFonts w:ascii="Trebuchet MS" w:hAnsi="Trebuchet MS"/>
          <w:sz w:val="18"/>
          <w:szCs w:val="18"/>
        </w:rPr>
        <w:t>description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your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product of maximum 2 </w:t>
      </w:r>
      <w:proofErr w:type="spellStart"/>
      <w:r w:rsidRPr="009934DB">
        <w:rPr>
          <w:rFonts w:ascii="Trebuchet MS" w:hAnsi="Trebuchet MS"/>
          <w:sz w:val="18"/>
          <w:szCs w:val="18"/>
        </w:rPr>
        <w:t>pages</w:t>
      </w:r>
      <w:proofErr w:type="spellEnd"/>
      <w:r w:rsidRPr="009934DB">
        <w:rPr>
          <w:rFonts w:ascii="Trebuchet MS" w:hAnsi="Trebuchet MS"/>
          <w:sz w:val="18"/>
          <w:szCs w:val="18"/>
        </w:rPr>
        <w:t>)</w:t>
      </w:r>
    </w:p>
    <w:p w14:paraId="5823AD2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BB72DF9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D6BA41D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583D3B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D5DCB9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258AEA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F31497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0DBF2F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104789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393460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43F20FBF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852FBBD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629043F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38C77C7" w14:textId="77777777" w:rsidR="00E075F1" w:rsidRDefault="00E075F1" w:rsidP="004F7AA3">
      <w:pPr>
        <w:tabs>
          <w:tab w:val="left" w:pos="8647"/>
        </w:tabs>
        <w:rPr>
          <w:rFonts w:ascii="Trebuchet MS" w:hAnsi="Trebuchet MS"/>
          <w:b/>
          <w:bCs/>
          <w:sz w:val="24"/>
          <w:szCs w:val="24"/>
        </w:rPr>
      </w:pPr>
    </w:p>
    <w:p w14:paraId="4EDC02B4" w14:textId="77777777" w:rsidR="004F7AA3" w:rsidRPr="004F7AA3" w:rsidRDefault="004F7AA3" w:rsidP="004F7AA3">
      <w:pPr>
        <w:tabs>
          <w:tab w:val="left" w:pos="8647"/>
        </w:tabs>
        <w:rPr>
          <w:rFonts w:ascii="Trebuchet MS" w:hAnsi="Trebuchet MS"/>
          <w:sz w:val="20"/>
          <w:szCs w:val="20"/>
        </w:rPr>
      </w:pPr>
      <w:r w:rsidRPr="009934DB">
        <w:rPr>
          <w:rFonts w:ascii="Trebuchet MS" w:hAnsi="Trebuchet MS"/>
          <w:b/>
          <w:bCs/>
          <w:sz w:val="24"/>
          <w:szCs w:val="24"/>
        </w:rPr>
        <w:t>PRODUCT 3 / PRODUS 3*:</w:t>
      </w:r>
    </w:p>
    <w:p w14:paraId="6960A56E" w14:textId="77777777" w:rsidR="004F7AA3" w:rsidRPr="009934DB" w:rsidRDefault="004F7AA3" w:rsidP="004F7AA3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name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1st product </w:t>
      </w:r>
      <w:proofErr w:type="spellStart"/>
      <w:r w:rsidRPr="009934DB">
        <w:rPr>
          <w:rFonts w:ascii="Trebuchet MS" w:hAnsi="Trebuchet MS"/>
          <w:sz w:val="18"/>
          <w:szCs w:val="18"/>
        </w:rPr>
        <w:t>you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want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to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list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on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website)</w:t>
      </w:r>
    </w:p>
    <w:p w14:paraId="3BB7585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3C499E3" w14:textId="77777777" w:rsidR="00532EA0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850473F" w14:textId="77777777" w:rsidR="004F7AA3" w:rsidRPr="009934DB" w:rsidRDefault="004F7AA3" w:rsidP="004F7AA3">
      <w:pPr>
        <w:tabs>
          <w:tab w:val="left" w:leader="underscore" w:pos="8647"/>
        </w:tabs>
        <w:rPr>
          <w:rFonts w:ascii="Trebuchet MS" w:hAnsi="Trebuchet MS"/>
          <w:sz w:val="18"/>
          <w:szCs w:val="18"/>
        </w:rPr>
      </w:pPr>
      <w:r w:rsidRPr="009934DB">
        <w:rPr>
          <w:rFonts w:ascii="Trebuchet MS" w:hAnsi="Trebuchet MS"/>
          <w:b/>
          <w:bCs/>
          <w:sz w:val="24"/>
          <w:szCs w:val="24"/>
        </w:rPr>
        <w:t>DESCRIPTION OF PRODUCT 3</w:t>
      </w:r>
      <w:r w:rsidRPr="009934DB">
        <w:rPr>
          <w:rFonts w:ascii="Trebuchet MS" w:hAnsi="Trebuchet MS"/>
          <w:sz w:val="24"/>
          <w:szCs w:val="24"/>
        </w:rPr>
        <w:t xml:space="preserve"> </w:t>
      </w:r>
      <w:r w:rsidRPr="004F7AA3">
        <w:rPr>
          <w:rFonts w:ascii="Trebuchet MS" w:hAnsi="Trebuchet MS"/>
          <w:sz w:val="20"/>
          <w:szCs w:val="20"/>
        </w:rPr>
        <w:t xml:space="preserve">*: </w:t>
      </w: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add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9934DB">
        <w:rPr>
          <w:rFonts w:ascii="Trebuchet MS" w:hAnsi="Trebuchet MS"/>
          <w:sz w:val="18"/>
          <w:szCs w:val="18"/>
        </w:rPr>
        <w:t>description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of </w:t>
      </w:r>
      <w:proofErr w:type="spellStart"/>
      <w:r w:rsidRPr="009934DB">
        <w:rPr>
          <w:rFonts w:ascii="Trebuchet MS" w:hAnsi="Trebuchet MS"/>
          <w:sz w:val="18"/>
          <w:szCs w:val="18"/>
        </w:rPr>
        <w:t>your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product of maximum 2 </w:t>
      </w:r>
      <w:proofErr w:type="spellStart"/>
      <w:r w:rsidRPr="009934DB">
        <w:rPr>
          <w:rFonts w:ascii="Trebuchet MS" w:hAnsi="Trebuchet MS"/>
          <w:sz w:val="18"/>
          <w:szCs w:val="18"/>
        </w:rPr>
        <w:t>pages</w:t>
      </w:r>
      <w:proofErr w:type="spellEnd"/>
      <w:r w:rsidRPr="009934DB">
        <w:rPr>
          <w:rFonts w:ascii="Trebuchet MS" w:hAnsi="Trebuchet MS"/>
          <w:sz w:val="18"/>
          <w:szCs w:val="18"/>
        </w:rPr>
        <w:t>)</w:t>
      </w:r>
    </w:p>
    <w:p w14:paraId="2ACA150E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5967368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7D634E6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0FB82669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26A64F3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553A500A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91D8605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CAB475B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11DD4A39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71753037" w14:textId="77777777" w:rsidR="004F7AA3" w:rsidRPr="004F7AA3" w:rsidRDefault="004F7AA3" w:rsidP="004F7AA3">
      <w:pPr>
        <w:tabs>
          <w:tab w:val="left" w:leader="underscore" w:pos="8647"/>
        </w:tabs>
        <w:rPr>
          <w:rFonts w:ascii="Trebuchet MS" w:hAnsi="Trebuchet MS"/>
          <w:sz w:val="20"/>
          <w:szCs w:val="20"/>
        </w:rPr>
      </w:pPr>
      <w:r w:rsidRPr="004F7AA3">
        <w:rPr>
          <w:rFonts w:ascii="Trebuchet MS" w:hAnsi="Trebuchet MS"/>
          <w:sz w:val="20"/>
          <w:szCs w:val="20"/>
        </w:rPr>
        <w:tab/>
      </w:r>
    </w:p>
    <w:p w14:paraId="37C7A112" w14:textId="77777777" w:rsidR="00535443" w:rsidRDefault="00535443" w:rsidP="004F7AA3">
      <w:pPr>
        <w:tabs>
          <w:tab w:val="left" w:pos="8647"/>
        </w:tabs>
        <w:rPr>
          <w:rFonts w:ascii="Trebuchet MS" w:hAnsi="Trebuchet MS"/>
          <w:b/>
          <w:bCs/>
        </w:rPr>
      </w:pPr>
    </w:p>
    <w:p w14:paraId="007B0962" w14:textId="77777777" w:rsidR="00532EA0" w:rsidRPr="009934DB" w:rsidRDefault="004F7AA3" w:rsidP="004F7AA3">
      <w:pPr>
        <w:tabs>
          <w:tab w:val="left" w:pos="8647"/>
        </w:tabs>
        <w:rPr>
          <w:rFonts w:ascii="Trebuchet MS" w:hAnsi="Trebuchet MS"/>
          <w:sz w:val="18"/>
          <w:szCs w:val="18"/>
        </w:rPr>
      </w:pPr>
      <w:r w:rsidRPr="00535443">
        <w:rPr>
          <w:rFonts w:ascii="Trebuchet MS" w:hAnsi="Trebuchet MS"/>
          <w:b/>
          <w:bCs/>
          <w:u w:val="single"/>
        </w:rPr>
        <w:t xml:space="preserve">PHOTOS OF </w:t>
      </w:r>
      <w:proofErr w:type="spellStart"/>
      <w:r w:rsidRPr="00535443">
        <w:rPr>
          <w:rFonts w:ascii="Trebuchet MS" w:hAnsi="Trebuchet MS"/>
          <w:b/>
          <w:bCs/>
          <w:u w:val="single"/>
        </w:rPr>
        <w:t>PRODUCTs</w:t>
      </w:r>
      <w:proofErr w:type="spellEnd"/>
      <w:r w:rsidRPr="009934DB">
        <w:rPr>
          <w:rFonts w:ascii="Trebuchet MS" w:hAnsi="Trebuchet MS"/>
          <w:b/>
          <w:bCs/>
        </w:rPr>
        <w:t>:</w:t>
      </w:r>
      <w:r w:rsidRPr="009934DB">
        <w:rPr>
          <w:rFonts w:ascii="Trebuchet MS" w:hAnsi="Trebuchet MS"/>
        </w:rPr>
        <w:t xml:space="preserve"> </w:t>
      </w:r>
      <w:r w:rsidRPr="009934DB">
        <w:rPr>
          <w:rFonts w:ascii="Trebuchet MS" w:hAnsi="Trebuchet MS"/>
          <w:sz w:val="18"/>
          <w:szCs w:val="18"/>
        </w:rPr>
        <w:t>(</w:t>
      </w:r>
      <w:proofErr w:type="spellStart"/>
      <w:r w:rsidRPr="009934DB">
        <w:rPr>
          <w:rFonts w:ascii="Trebuchet MS" w:hAnsi="Trebuchet MS"/>
          <w:sz w:val="18"/>
          <w:szCs w:val="18"/>
        </w:rPr>
        <w:t>please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attach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to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email, </w:t>
      </w:r>
      <w:proofErr w:type="spellStart"/>
      <w:r w:rsidRPr="009934DB">
        <w:rPr>
          <w:rFonts w:ascii="Trebuchet MS" w:hAnsi="Trebuchet MS"/>
          <w:sz w:val="18"/>
          <w:szCs w:val="18"/>
        </w:rPr>
        <w:t>together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with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the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completed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form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, a maximum of 3 </w:t>
      </w:r>
      <w:proofErr w:type="spellStart"/>
      <w:r w:rsidRPr="009934DB">
        <w:rPr>
          <w:rFonts w:ascii="Trebuchet MS" w:hAnsi="Trebuchet MS"/>
          <w:sz w:val="18"/>
          <w:szCs w:val="18"/>
        </w:rPr>
        <w:t>pictures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/ product.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Every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picture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should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have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a relevant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name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(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including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company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name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, product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name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and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picture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3C00DA" w:rsidRPr="003C00DA">
        <w:rPr>
          <w:rFonts w:ascii="Trebuchet MS" w:hAnsi="Trebuchet MS"/>
          <w:sz w:val="18"/>
          <w:szCs w:val="18"/>
        </w:rPr>
        <w:t>number</w:t>
      </w:r>
      <w:proofErr w:type="spellEnd"/>
      <w:r w:rsidR="003C00DA" w:rsidRPr="003C00DA">
        <w:rPr>
          <w:rFonts w:ascii="Trebuchet MS" w:hAnsi="Trebuchet MS"/>
          <w:sz w:val="18"/>
          <w:szCs w:val="18"/>
        </w:rPr>
        <w:t>: 1, 2 or 3)</w:t>
      </w:r>
      <w:r w:rsidRPr="009934DB">
        <w:rPr>
          <w:rFonts w:ascii="Trebuchet MS" w:hAnsi="Trebuchet MS"/>
          <w:sz w:val="18"/>
          <w:szCs w:val="18"/>
        </w:rPr>
        <w:t xml:space="preserve">. 9 </w:t>
      </w:r>
      <w:proofErr w:type="spellStart"/>
      <w:r w:rsidRPr="009934DB">
        <w:rPr>
          <w:rFonts w:ascii="Trebuchet MS" w:hAnsi="Trebuchet MS"/>
          <w:sz w:val="18"/>
          <w:szCs w:val="18"/>
        </w:rPr>
        <w:t>pictures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in total. </w:t>
      </w:r>
      <w:proofErr w:type="spellStart"/>
      <w:r w:rsidRPr="009934DB">
        <w:rPr>
          <w:rFonts w:ascii="Trebuchet MS" w:hAnsi="Trebuchet MS"/>
          <w:sz w:val="18"/>
          <w:szCs w:val="18"/>
        </w:rPr>
        <w:t>Each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picture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shall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have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at </w:t>
      </w:r>
      <w:proofErr w:type="spellStart"/>
      <w:r w:rsidRPr="009934DB">
        <w:rPr>
          <w:rFonts w:ascii="Trebuchet MS" w:hAnsi="Trebuchet MS"/>
          <w:sz w:val="18"/>
          <w:szCs w:val="18"/>
        </w:rPr>
        <w:t>least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1000 x 1000 </w:t>
      </w:r>
      <w:proofErr w:type="spellStart"/>
      <w:r w:rsidRPr="009934DB">
        <w:rPr>
          <w:rFonts w:ascii="Trebuchet MS" w:hAnsi="Trebuchet MS"/>
          <w:sz w:val="18"/>
          <w:szCs w:val="18"/>
        </w:rPr>
        <w:t>pixels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and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shall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not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9934DB">
        <w:rPr>
          <w:rFonts w:ascii="Trebuchet MS" w:hAnsi="Trebuchet MS"/>
          <w:sz w:val="18"/>
          <w:szCs w:val="18"/>
        </w:rPr>
        <w:t>exceed</w:t>
      </w:r>
      <w:proofErr w:type="spellEnd"/>
      <w:r w:rsidRPr="009934DB">
        <w:rPr>
          <w:rFonts w:ascii="Trebuchet MS" w:hAnsi="Trebuchet MS"/>
          <w:sz w:val="18"/>
          <w:szCs w:val="18"/>
        </w:rPr>
        <w:t xml:space="preserve"> 10MB </w:t>
      </w:r>
      <w:proofErr w:type="spellStart"/>
      <w:r w:rsidRPr="009934DB">
        <w:rPr>
          <w:rFonts w:ascii="Trebuchet MS" w:hAnsi="Trebuchet MS"/>
          <w:sz w:val="18"/>
          <w:szCs w:val="18"/>
        </w:rPr>
        <w:t>each</w:t>
      </w:r>
      <w:proofErr w:type="spellEnd"/>
      <w:r w:rsidRPr="009934DB">
        <w:rPr>
          <w:rFonts w:ascii="Trebuchet MS" w:hAnsi="Trebuchet MS"/>
          <w:sz w:val="18"/>
          <w:szCs w:val="18"/>
        </w:rPr>
        <w:t>).</w:t>
      </w:r>
    </w:p>
    <w:p w14:paraId="0B239FEA" w14:textId="77777777" w:rsidR="004F7AA3" w:rsidRPr="004F7AA3" w:rsidRDefault="004F7AA3" w:rsidP="004F7AA3">
      <w:pPr>
        <w:tabs>
          <w:tab w:val="left" w:pos="8647"/>
        </w:tabs>
        <w:rPr>
          <w:rFonts w:ascii="Trebuchet MS" w:hAnsi="Trebuchet MS"/>
          <w:sz w:val="14"/>
          <w:szCs w:val="14"/>
        </w:rPr>
      </w:pPr>
      <w:r w:rsidRPr="004F7AA3">
        <w:rPr>
          <w:rFonts w:ascii="Trebuchet MS" w:hAnsi="Trebuchet MS"/>
          <w:i/>
          <w:iCs/>
          <w:sz w:val="14"/>
          <w:szCs w:val="14"/>
        </w:rPr>
        <w:t xml:space="preserve">* </w:t>
      </w:r>
      <w:proofErr w:type="spellStart"/>
      <w:r w:rsidRPr="004F7AA3">
        <w:rPr>
          <w:rFonts w:ascii="Trebuchet MS" w:hAnsi="Trebuchet MS"/>
          <w:i/>
          <w:iCs/>
          <w:sz w:val="14"/>
          <w:szCs w:val="14"/>
        </w:rPr>
        <w:t>Mandatory</w:t>
      </w:r>
      <w:proofErr w:type="spellEnd"/>
      <w:r w:rsidRPr="004F7AA3">
        <w:rPr>
          <w:rFonts w:ascii="Trebuchet MS" w:hAnsi="Trebuchet MS"/>
          <w:i/>
          <w:iCs/>
          <w:sz w:val="14"/>
          <w:szCs w:val="14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14"/>
          <w:szCs w:val="14"/>
        </w:rPr>
        <w:t>fields</w:t>
      </w:r>
      <w:proofErr w:type="spellEnd"/>
    </w:p>
    <w:p w14:paraId="70BA8708" w14:textId="77777777" w:rsidR="009934DB" w:rsidRDefault="009934DB" w:rsidP="004F7AA3">
      <w:pPr>
        <w:tabs>
          <w:tab w:val="left" w:pos="8647"/>
        </w:tabs>
        <w:rPr>
          <w:rFonts w:ascii="Trebuchet MS" w:hAnsi="Trebuchet MS"/>
          <w:b/>
          <w:bCs/>
          <w:sz w:val="20"/>
          <w:szCs w:val="20"/>
        </w:rPr>
      </w:pPr>
    </w:p>
    <w:p w14:paraId="3EDB3DFF" w14:textId="77777777" w:rsidR="009934DB" w:rsidRDefault="009934DB" w:rsidP="004F7AA3">
      <w:pPr>
        <w:tabs>
          <w:tab w:val="left" w:pos="8647"/>
        </w:tabs>
        <w:rPr>
          <w:rFonts w:ascii="Trebuchet MS" w:hAnsi="Trebuchet MS"/>
          <w:b/>
          <w:bCs/>
          <w:sz w:val="20"/>
          <w:szCs w:val="20"/>
        </w:rPr>
      </w:pPr>
    </w:p>
    <w:p w14:paraId="7BE63A12" w14:textId="77777777" w:rsidR="009934DB" w:rsidRDefault="009934DB" w:rsidP="004F7AA3">
      <w:pPr>
        <w:tabs>
          <w:tab w:val="left" w:pos="8647"/>
        </w:tabs>
        <w:rPr>
          <w:rFonts w:ascii="Trebuchet MS" w:hAnsi="Trebuchet MS"/>
          <w:b/>
          <w:bCs/>
          <w:sz w:val="20"/>
          <w:szCs w:val="20"/>
        </w:rPr>
      </w:pPr>
    </w:p>
    <w:p w14:paraId="4A4ECDF5" w14:textId="77777777" w:rsidR="009934DB" w:rsidRDefault="009934DB" w:rsidP="004F7AA3">
      <w:pPr>
        <w:tabs>
          <w:tab w:val="left" w:pos="8647"/>
        </w:tabs>
        <w:rPr>
          <w:rFonts w:ascii="Trebuchet MS" w:hAnsi="Trebuchet MS"/>
          <w:b/>
          <w:bCs/>
          <w:sz w:val="20"/>
          <w:szCs w:val="20"/>
        </w:rPr>
      </w:pPr>
    </w:p>
    <w:p w14:paraId="4C400EF0" w14:textId="77777777" w:rsidR="004F7AA3" w:rsidRPr="004F7AA3" w:rsidRDefault="004F7AA3" w:rsidP="004F7AA3">
      <w:pPr>
        <w:tabs>
          <w:tab w:val="left" w:pos="8647"/>
        </w:tabs>
        <w:rPr>
          <w:rFonts w:ascii="Trebuchet MS" w:hAnsi="Trebuchet MS"/>
          <w:b/>
          <w:bCs/>
          <w:sz w:val="20"/>
          <w:szCs w:val="20"/>
        </w:rPr>
      </w:pPr>
      <w:r w:rsidRPr="004F7AA3">
        <w:rPr>
          <w:rFonts w:ascii="Trebuchet MS" w:hAnsi="Trebuchet MS"/>
          <w:b/>
          <w:bCs/>
          <w:sz w:val="20"/>
          <w:szCs w:val="20"/>
        </w:rPr>
        <w:t>GDPR NOTE:</w:t>
      </w:r>
    </w:p>
    <w:p w14:paraId="5089EC59" w14:textId="77777777" w:rsidR="004F7AA3" w:rsidRPr="004F7AA3" w:rsidRDefault="004F7AA3" w:rsidP="004F7AA3">
      <w:pPr>
        <w:tabs>
          <w:tab w:val="left" w:pos="8647"/>
        </w:tabs>
        <w:rPr>
          <w:rFonts w:ascii="Trebuchet MS" w:hAnsi="Trebuchet MS"/>
          <w:i/>
          <w:iCs/>
          <w:sz w:val="20"/>
          <w:szCs w:val="20"/>
        </w:rPr>
      </w:pPr>
      <w:r w:rsidRPr="004F7AA3">
        <w:rPr>
          <w:rFonts w:ascii="Trebuchet MS" w:hAnsi="Trebuchet MS"/>
          <w:i/>
          <w:iCs/>
          <w:sz w:val="20"/>
          <w:szCs w:val="20"/>
        </w:rPr>
        <w:t xml:space="preserve">The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above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information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will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be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collected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and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used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by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The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Netherlands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Embassy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in Romania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and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its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partners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only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with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the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purpose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of listing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your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company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and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products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on </w:t>
      </w:r>
      <w:proofErr w:type="spellStart"/>
      <w:r w:rsidRPr="004F7AA3">
        <w:rPr>
          <w:rFonts w:ascii="Trebuchet MS" w:hAnsi="Trebuchet MS"/>
          <w:i/>
          <w:iCs/>
          <w:sz w:val="20"/>
          <w:szCs w:val="20"/>
        </w:rPr>
        <w:t>the</w:t>
      </w:r>
      <w:proofErr w:type="spellEnd"/>
      <w:r w:rsidRPr="004F7AA3">
        <w:rPr>
          <w:rFonts w:ascii="Trebuchet MS" w:hAnsi="Trebuchet MS"/>
          <w:i/>
          <w:iCs/>
          <w:sz w:val="20"/>
          <w:szCs w:val="20"/>
        </w:rPr>
        <w:t xml:space="preserve"> website http://agrihousenl.ro/.</w:t>
      </w:r>
    </w:p>
    <w:sectPr w:rsidR="004F7AA3" w:rsidRPr="004F7AA3" w:rsidSect="004F7AA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A0"/>
    <w:rsid w:val="00123AAE"/>
    <w:rsid w:val="0018571B"/>
    <w:rsid w:val="00256E54"/>
    <w:rsid w:val="002B78E0"/>
    <w:rsid w:val="0039728C"/>
    <w:rsid w:val="003B743B"/>
    <w:rsid w:val="003C00DA"/>
    <w:rsid w:val="004333EA"/>
    <w:rsid w:val="004F1864"/>
    <w:rsid w:val="004F7AA3"/>
    <w:rsid w:val="00510FA8"/>
    <w:rsid w:val="00531C2C"/>
    <w:rsid w:val="00532EA0"/>
    <w:rsid w:val="00535443"/>
    <w:rsid w:val="005C7495"/>
    <w:rsid w:val="005D6647"/>
    <w:rsid w:val="007407D5"/>
    <w:rsid w:val="0079647A"/>
    <w:rsid w:val="0083235F"/>
    <w:rsid w:val="009516A0"/>
    <w:rsid w:val="0097047A"/>
    <w:rsid w:val="009934DB"/>
    <w:rsid w:val="009A0BFC"/>
    <w:rsid w:val="00A72A22"/>
    <w:rsid w:val="00B24552"/>
    <w:rsid w:val="00CA277F"/>
    <w:rsid w:val="00CF57A5"/>
    <w:rsid w:val="00D973DD"/>
    <w:rsid w:val="00E075F1"/>
    <w:rsid w:val="00E07761"/>
    <w:rsid w:val="00E61296"/>
    <w:rsid w:val="00E7429E"/>
    <w:rsid w:val="00E872F8"/>
    <w:rsid w:val="00F356F3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977B0"/>
  <w15:chartTrackingRefBased/>
  <w15:docId w15:val="{3EC6D9FC-068A-4F2F-A0F5-DD7A203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E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E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0FA8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621E-E8A7-4A57-BEAE-0D31A990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Iuliana Butuc-Cerchez</cp:lastModifiedBy>
  <cp:revision>2</cp:revision>
  <dcterms:created xsi:type="dcterms:W3CDTF">2021-09-27T15:44:00Z</dcterms:created>
  <dcterms:modified xsi:type="dcterms:W3CDTF">2021-09-27T15:44:00Z</dcterms:modified>
</cp:coreProperties>
</file>